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77" w:rsidRDefault="003B2377" w:rsidP="00CE4083">
      <w:pPr>
        <w:jc w:val="center"/>
        <w:rPr>
          <w:b/>
          <w:bCs/>
          <w:color w:val="943634" w:themeColor="accent2" w:themeShade="BF"/>
          <w:sz w:val="36"/>
          <w:szCs w:val="36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7"/>
        <w:gridCol w:w="3969"/>
        <w:gridCol w:w="2376"/>
      </w:tblGrid>
      <w:tr w:rsidR="009F7587" w:rsidTr="009F7587">
        <w:trPr>
          <w:trHeight w:val="1854"/>
        </w:trPr>
        <w:tc>
          <w:tcPr>
            <w:tcW w:w="2177" w:type="dxa"/>
          </w:tcPr>
          <w:p w:rsidR="009F7587" w:rsidRDefault="009F7587" w:rsidP="00CE4083">
            <w:pPr>
              <w:jc w:val="center"/>
              <w:rPr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</w:rPr>
              <w:drawing>
                <wp:inline distT="0" distB="0" distL="0" distR="0">
                  <wp:extent cx="1110902" cy="1305685"/>
                  <wp:effectExtent l="19050" t="0" r="0" b="0"/>
                  <wp:docPr id="8" name="صورة 2" descr="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72" cy="1311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9F7587" w:rsidRPr="009F7587" w:rsidRDefault="009F7587" w:rsidP="009F758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9F7587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المملكة العربية السعودية</w:t>
            </w:r>
          </w:p>
          <w:p w:rsidR="009F7587" w:rsidRPr="009F7587" w:rsidRDefault="009F7587" w:rsidP="009F758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9F7587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الهيئة الملكية بينبع</w:t>
            </w:r>
          </w:p>
          <w:p w:rsidR="009F7587" w:rsidRPr="009F7587" w:rsidRDefault="009F7587" w:rsidP="009F758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9F7587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ادارة الخدمات التعليمية</w:t>
            </w:r>
          </w:p>
          <w:p w:rsidR="009F7587" w:rsidRPr="009F7587" w:rsidRDefault="009F7587" w:rsidP="009F7587">
            <w:pPr>
              <w:jc w:val="center"/>
              <w:rPr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9F7587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ثانوية ابن خلدون</w:t>
            </w:r>
          </w:p>
          <w:p w:rsidR="009F7587" w:rsidRDefault="009F7587" w:rsidP="009F7587">
            <w:pPr>
              <w:jc w:val="center"/>
              <w:rPr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r w:rsidRPr="009F7587">
              <w:rPr>
                <w:rFonts w:hint="cs"/>
                <w:b/>
                <w:bCs/>
                <w:color w:val="000000" w:themeColor="text1"/>
                <w:sz w:val="36"/>
                <w:szCs w:val="36"/>
                <w:rtl/>
              </w:rPr>
              <w:t>نادي ابن خلدون توستماسترز</w:t>
            </w:r>
          </w:p>
        </w:tc>
        <w:tc>
          <w:tcPr>
            <w:tcW w:w="2376" w:type="dxa"/>
          </w:tcPr>
          <w:p w:rsidR="009F7587" w:rsidRDefault="009F7587" w:rsidP="009F7587">
            <w:pPr>
              <w:jc w:val="center"/>
              <w:rPr>
                <w:b/>
                <w:bCs/>
                <w:noProof/>
                <w:color w:val="943634" w:themeColor="accent2" w:themeShade="BF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noProof/>
                <w:color w:val="943634" w:themeColor="accent2" w:themeShade="BF"/>
                <w:sz w:val="36"/>
                <w:szCs w:val="36"/>
                <w:rtl/>
              </w:rPr>
              <w:drawing>
                <wp:inline distT="0" distB="0" distL="0" distR="0">
                  <wp:extent cx="1352550" cy="1354347"/>
                  <wp:effectExtent l="19050" t="0" r="0" b="0"/>
                  <wp:docPr id="7" name="صورة 0" descr="home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epage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880" cy="135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377" w:rsidRDefault="003B2377" w:rsidP="00CE4083">
      <w:pPr>
        <w:jc w:val="center"/>
        <w:rPr>
          <w:b/>
          <w:bCs/>
          <w:color w:val="943634" w:themeColor="accent2" w:themeShade="BF"/>
          <w:sz w:val="36"/>
          <w:szCs w:val="36"/>
          <w:rtl/>
        </w:rPr>
      </w:pPr>
    </w:p>
    <w:p w:rsidR="00CE4083" w:rsidRPr="00CE4083" w:rsidRDefault="00CE4083" w:rsidP="00CE4083">
      <w:pPr>
        <w:jc w:val="center"/>
        <w:rPr>
          <w:b/>
          <w:bCs/>
          <w:color w:val="943634" w:themeColor="accent2" w:themeShade="BF"/>
          <w:sz w:val="36"/>
          <w:szCs w:val="36"/>
          <w:rtl/>
        </w:rPr>
      </w:pPr>
      <w:r w:rsidRPr="00CE4083">
        <w:rPr>
          <w:b/>
          <w:bCs/>
          <w:color w:val="943634" w:themeColor="accent2" w:themeShade="BF"/>
          <w:sz w:val="36"/>
          <w:szCs w:val="36"/>
          <w:rtl/>
        </w:rPr>
        <w:t>برنامج التطوير القيادي للشباب</w:t>
      </w:r>
    </w:p>
    <w:p w:rsidR="00CE4083" w:rsidRPr="00CE4083" w:rsidRDefault="00CE4083" w:rsidP="00CE4083">
      <w:pPr>
        <w:jc w:val="center"/>
        <w:rPr>
          <w:b/>
          <w:bCs/>
          <w:color w:val="000000" w:themeColor="text1"/>
          <w:sz w:val="36"/>
          <w:szCs w:val="36"/>
        </w:rPr>
      </w:pPr>
      <w:r w:rsidRPr="00CE4083">
        <w:rPr>
          <w:rFonts w:hint="cs"/>
          <w:b/>
          <w:bCs/>
          <w:color w:val="000000" w:themeColor="text1"/>
          <w:sz w:val="36"/>
          <w:szCs w:val="36"/>
          <w:rtl/>
        </w:rPr>
        <w:t>(</w:t>
      </w:r>
      <w:r w:rsidRPr="00CE4083">
        <w:rPr>
          <w:b/>
          <w:bCs/>
          <w:color w:val="000000" w:themeColor="text1"/>
          <w:sz w:val="36"/>
          <w:szCs w:val="36"/>
          <w:rtl/>
        </w:rPr>
        <w:t>أحد برامج التوستماسترز التعليمية</w:t>
      </w:r>
      <w:r w:rsidRPr="00CE4083">
        <w:rPr>
          <w:rFonts w:hint="cs"/>
          <w:b/>
          <w:bCs/>
          <w:color w:val="000000" w:themeColor="text1"/>
          <w:sz w:val="36"/>
          <w:szCs w:val="36"/>
          <w:rtl/>
        </w:rPr>
        <w:t>)</w:t>
      </w:r>
    </w:p>
    <w:p w:rsidR="00CE4083" w:rsidRPr="00CE4083" w:rsidRDefault="00CE4083" w:rsidP="00CE4083">
      <w:pPr>
        <w:rPr>
          <w:sz w:val="28"/>
          <w:szCs w:val="28"/>
          <w:rtl/>
        </w:rPr>
      </w:pPr>
    </w:p>
    <w:p w:rsidR="00C72EB4" w:rsidRPr="00CE4083" w:rsidRDefault="00CE4083" w:rsidP="00CE4083">
      <w:pPr>
        <w:rPr>
          <w:b/>
          <w:bCs/>
          <w:color w:val="17365D" w:themeColor="text2" w:themeShade="BF"/>
          <w:sz w:val="28"/>
          <w:szCs w:val="28"/>
          <w:u w:val="single"/>
          <w:rtl/>
        </w:rPr>
      </w:pPr>
      <w:r w:rsidRPr="00CE4083">
        <w:rPr>
          <w:b/>
          <w:bCs/>
          <w:color w:val="17365D" w:themeColor="text2" w:themeShade="BF"/>
          <w:sz w:val="28"/>
          <w:szCs w:val="28"/>
          <w:u w:val="single"/>
          <w:rtl/>
        </w:rPr>
        <w:t>المهارات القيادية للشباب</w:t>
      </w:r>
      <w:r>
        <w:rPr>
          <w:rFonts w:hint="cs"/>
          <w:b/>
          <w:bCs/>
          <w:color w:val="17365D" w:themeColor="text2" w:themeShade="BF"/>
          <w:sz w:val="28"/>
          <w:szCs w:val="28"/>
          <w:u w:val="single"/>
          <w:rtl/>
        </w:rPr>
        <w:t>:</w:t>
      </w:r>
    </w:p>
    <w:p w:rsidR="002C2015" w:rsidRPr="00CE4083" w:rsidRDefault="00BE6277" w:rsidP="00CE4083">
      <w:pPr>
        <w:numPr>
          <w:ilvl w:val="0"/>
          <w:numId w:val="1"/>
        </w:numPr>
        <w:tabs>
          <w:tab w:val="clear" w:pos="360"/>
          <w:tab w:val="num" w:pos="720"/>
        </w:tabs>
        <w:rPr>
          <w:sz w:val="28"/>
          <w:szCs w:val="28"/>
          <w:lang w:bidi="ar-EG"/>
        </w:rPr>
      </w:pPr>
      <w:r w:rsidRPr="00CE4083">
        <w:rPr>
          <w:sz w:val="28"/>
          <w:szCs w:val="28"/>
          <w:rtl/>
        </w:rPr>
        <w:t xml:space="preserve">القادة الناجحين هم الذين لديهم القدرة على </w:t>
      </w:r>
      <w:r w:rsidRPr="00CE4083">
        <w:rPr>
          <w:sz w:val="28"/>
          <w:szCs w:val="28"/>
          <w:rtl/>
        </w:rPr>
        <w:t>التواصل بفاعلية</w:t>
      </w:r>
    </w:p>
    <w:p w:rsidR="002C2015" w:rsidRPr="00CE4083" w:rsidRDefault="00BE6277" w:rsidP="00CE4083">
      <w:pPr>
        <w:numPr>
          <w:ilvl w:val="0"/>
          <w:numId w:val="1"/>
        </w:numPr>
        <w:tabs>
          <w:tab w:val="clear" w:pos="360"/>
          <w:tab w:val="num" w:pos="720"/>
        </w:tabs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يحتاج الشباب إلى تطوير مهاراتهم القيادية حتى يتمكنوا من التغلب على تحديات الحياة بنجاح في مرحلة البلوغ و ما بعدها</w:t>
      </w:r>
    </w:p>
    <w:p w:rsidR="002C2015" w:rsidRPr="00CE4083" w:rsidRDefault="00BE6277" w:rsidP="00CE4083">
      <w:pPr>
        <w:numPr>
          <w:ilvl w:val="0"/>
          <w:numId w:val="1"/>
        </w:numPr>
        <w:tabs>
          <w:tab w:val="clear" w:pos="360"/>
          <w:tab w:val="num" w:pos="720"/>
        </w:tabs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برعاية و تنفيذ من التوستماسترز العالمية و أعضاء نواديها حول العالم، يساعد برنامج التطوير القيادي للشباب، الناشئة على بناء مهار</w:t>
      </w:r>
      <w:r w:rsidRPr="00CE4083">
        <w:rPr>
          <w:sz w:val="28"/>
          <w:szCs w:val="28"/>
          <w:rtl/>
        </w:rPr>
        <w:t xml:space="preserve">اتهم في التواصل والقيادة حتى يصبحوا قادة المستقبل في قطاع الأعمال والصناعة والمجتمع </w:t>
      </w:r>
    </w:p>
    <w:p w:rsidR="00CE4083" w:rsidRPr="00CE4083" w:rsidRDefault="00CE4083" w:rsidP="00CE4083">
      <w:pPr>
        <w:rPr>
          <w:sz w:val="28"/>
          <w:szCs w:val="28"/>
          <w:rtl/>
          <w:lang w:bidi="ar-EG"/>
        </w:rPr>
      </w:pPr>
    </w:p>
    <w:p w:rsidR="00CE4083" w:rsidRPr="00CE4083" w:rsidRDefault="00CE4083" w:rsidP="00CE4083">
      <w:pPr>
        <w:rPr>
          <w:sz w:val="28"/>
          <w:szCs w:val="28"/>
          <w:rtl/>
          <w:lang w:bidi="ar-EG"/>
        </w:rPr>
      </w:pPr>
    </w:p>
    <w:p w:rsidR="00CE4083" w:rsidRPr="00CE4083" w:rsidRDefault="00CE4083" w:rsidP="00CE4083">
      <w:pPr>
        <w:rPr>
          <w:color w:val="17365D" w:themeColor="text2" w:themeShade="BF"/>
          <w:sz w:val="28"/>
          <w:szCs w:val="28"/>
          <w:rtl/>
        </w:rPr>
      </w:pPr>
      <w:r w:rsidRPr="00CE4083">
        <w:rPr>
          <w:b/>
          <w:bCs/>
          <w:color w:val="17365D" w:themeColor="text2" w:themeShade="BF"/>
          <w:sz w:val="28"/>
          <w:szCs w:val="28"/>
          <w:u w:val="single"/>
          <w:rtl/>
        </w:rPr>
        <w:t>ما هو برنامج التطوير القيادي للشباب</w:t>
      </w:r>
      <w:r w:rsidRPr="00CE4083">
        <w:rPr>
          <w:color w:val="17365D" w:themeColor="text2" w:themeShade="BF"/>
          <w:sz w:val="28"/>
          <w:szCs w:val="28"/>
          <w:rtl/>
        </w:rPr>
        <w:t>؟</w:t>
      </w:r>
    </w:p>
    <w:p w:rsidR="002C2015" w:rsidRPr="00CE4083" w:rsidRDefault="00BE6277" w:rsidP="00CE4083">
      <w:pPr>
        <w:numPr>
          <w:ilvl w:val="0"/>
          <w:numId w:val="2"/>
        </w:numPr>
        <w:rPr>
          <w:sz w:val="28"/>
          <w:szCs w:val="28"/>
          <w:lang w:bidi="ar-EG"/>
        </w:rPr>
      </w:pPr>
      <w:r w:rsidRPr="00CE4083">
        <w:rPr>
          <w:sz w:val="28"/>
          <w:szCs w:val="28"/>
          <w:rtl/>
        </w:rPr>
        <w:t>دورة تدريبية غير تقليدية، في فن التواصل والخطابة والمهارات القيادية</w:t>
      </w:r>
      <w:r w:rsidR="00CE4083">
        <w:rPr>
          <w:rFonts w:hint="cs"/>
          <w:sz w:val="28"/>
          <w:szCs w:val="28"/>
          <w:rtl/>
          <w:lang w:bidi="ar-EG"/>
        </w:rPr>
        <w:t xml:space="preserve"> .</w:t>
      </w:r>
    </w:p>
    <w:p w:rsidR="002C2015" w:rsidRPr="00CE4083" w:rsidRDefault="00BE6277" w:rsidP="00CE4083">
      <w:pPr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مخصص للطلاب الذين تتر</w:t>
      </w:r>
      <w:r w:rsidR="003B2377">
        <w:rPr>
          <w:rFonts w:hint="cs"/>
          <w:sz w:val="28"/>
          <w:szCs w:val="28"/>
          <w:rtl/>
        </w:rPr>
        <w:t>ا</w:t>
      </w:r>
      <w:r w:rsidRPr="00CE4083">
        <w:rPr>
          <w:sz w:val="28"/>
          <w:szCs w:val="28"/>
          <w:rtl/>
        </w:rPr>
        <w:t xml:space="preserve">وح اعمارهم ما بين </w:t>
      </w:r>
      <w:r w:rsidRPr="00CE4083">
        <w:rPr>
          <w:color w:val="C00000"/>
          <w:sz w:val="28"/>
          <w:szCs w:val="28"/>
          <w:rtl/>
        </w:rPr>
        <w:t>13-17 سنة</w:t>
      </w:r>
      <w:r w:rsidRPr="00CE4083">
        <w:rPr>
          <w:sz w:val="28"/>
          <w:szCs w:val="28"/>
          <w:rtl/>
        </w:rPr>
        <w:t xml:space="preserve">، </w:t>
      </w:r>
      <w:r w:rsidRPr="00CE4083">
        <w:rPr>
          <w:color w:val="C00000"/>
          <w:sz w:val="28"/>
          <w:szCs w:val="28"/>
          <w:rtl/>
        </w:rPr>
        <w:t xml:space="preserve">(لا يتجاوز عدد المشاركين 20-25 </w:t>
      </w:r>
      <w:r w:rsidRPr="00CE4083">
        <w:rPr>
          <w:b/>
          <w:bCs/>
          <w:color w:val="C00000"/>
          <w:sz w:val="28"/>
          <w:szCs w:val="28"/>
          <w:rtl/>
        </w:rPr>
        <w:t>شخصاً</w:t>
      </w:r>
      <w:r w:rsidRPr="00CE4083">
        <w:rPr>
          <w:color w:val="C00000"/>
          <w:sz w:val="28"/>
          <w:szCs w:val="28"/>
          <w:rtl/>
        </w:rPr>
        <w:t>)</w:t>
      </w:r>
      <w:r w:rsidRPr="00CE4083">
        <w:rPr>
          <w:color w:val="C00000"/>
          <w:sz w:val="28"/>
          <w:szCs w:val="28"/>
        </w:rPr>
        <w:t xml:space="preserve"> </w:t>
      </w:r>
    </w:p>
    <w:p w:rsidR="002C2015" w:rsidRPr="00CE4083" w:rsidRDefault="00BE6277" w:rsidP="00CE4083">
      <w:pPr>
        <w:numPr>
          <w:ilvl w:val="0"/>
          <w:numId w:val="2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سيتعلم المشاركين فنون التواصل و الخطابة و المهارات القيادية نظريا و تطبيقيا بطريقة غير تقليدية. كما سيتعلم:</w:t>
      </w:r>
      <w:r w:rsidRPr="00CE4083">
        <w:rPr>
          <w:sz w:val="28"/>
          <w:szCs w:val="28"/>
        </w:rPr>
        <w:t xml:space="preserve"> </w:t>
      </w:r>
    </w:p>
    <w:p w:rsidR="002C2015" w:rsidRPr="00CE4083" w:rsidRDefault="00BE6277" w:rsidP="00CE4083">
      <w:pPr>
        <w:numPr>
          <w:ilvl w:val="1"/>
          <w:numId w:val="2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كيفية زيادة الثقة بالنفس و التغلب على التوتر الذي ينتاب أي شخص عند مواجهة الجمهور قبل الخطبة</w:t>
      </w:r>
      <w:r w:rsidRPr="00CE4083">
        <w:rPr>
          <w:sz w:val="28"/>
          <w:szCs w:val="28"/>
        </w:rPr>
        <w:t xml:space="preserve"> </w:t>
      </w:r>
    </w:p>
    <w:p w:rsidR="002C2015" w:rsidRPr="00CE4083" w:rsidRDefault="00BE6277" w:rsidP="00CE4083">
      <w:pPr>
        <w:numPr>
          <w:ilvl w:val="1"/>
          <w:numId w:val="2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 xml:space="preserve">ترتيب الأفكار </w:t>
      </w:r>
      <w:r w:rsidRPr="00CE4083">
        <w:rPr>
          <w:sz w:val="28"/>
          <w:szCs w:val="28"/>
          <w:rtl/>
        </w:rPr>
        <w:t>و تقديمها بتسلسل منطقي أو زمني</w:t>
      </w:r>
      <w:r w:rsidRPr="00CE4083">
        <w:rPr>
          <w:sz w:val="28"/>
          <w:szCs w:val="28"/>
        </w:rPr>
        <w:t xml:space="preserve"> </w:t>
      </w:r>
    </w:p>
    <w:p w:rsidR="002C2015" w:rsidRPr="00CE4083" w:rsidRDefault="00BE6277" w:rsidP="00CE4083">
      <w:pPr>
        <w:numPr>
          <w:ilvl w:val="1"/>
          <w:numId w:val="2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الإنصات جيداً للآخرين</w:t>
      </w:r>
      <w:r w:rsidRPr="00CE4083">
        <w:rPr>
          <w:sz w:val="28"/>
          <w:szCs w:val="28"/>
        </w:rPr>
        <w:t xml:space="preserve"> </w:t>
      </w:r>
    </w:p>
    <w:p w:rsidR="002C2015" w:rsidRPr="00CE4083" w:rsidRDefault="00BE6277" w:rsidP="003B2377">
      <w:pPr>
        <w:numPr>
          <w:ilvl w:val="1"/>
          <w:numId w:val="2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تقديم تقييم مفيد من ملاحظات و اقتراحات بناءة للآخرين والتي ستعمل على تطوير و تحسين مهاراتهم في الخطابة و</w:t>
      </w:r>
      <w:r w:rsidR="003B2377">
        <w:rPr>
          <w:rFonts w:hint="cs"/>
          <w:sz w:val="28"/>
          <w:szCs w:val="28"/>
          <w:rtl/>
        </w:rPr>
        <w:t>ال</w:t>
      </w:r>
      <w:r w:rsidRPr="00CE4083">
        <w:rPr>
          <w:sz w:val="28"/>
          <w:szCs w:val="28"/>
          <w:rtl/>
        </w:rPr>
        <w:t xml:space="preserve">قيادة </w:t>
      </w:r>
      <w:r w:rsidR="003B2377">
        <w:rPr>
          <w:rFonts w:hint="cs"/>
          <w:sz w:val="28"/>
          <w:szCs w:val="28"/>
          <w:rtl/>
        </w:rPr>
        <w:t>.</w:t>
      </w:r>
      <w:r w:rsidRPr="00CE4083">
        <w:rPr>
          <w:sz w:val="28"/>
          <w:szCs w:val="28"/>
        </w:rPr>
        <w:t xml:space="preserve"> </w:t>
      </w:r>
    </w:p>
    <w:p w:rsidR="002C2015" w:rsidRPr="00CE4083" w:rsidRDefault="00BE6277" w:rsidP="00CE4083">
      <w:pPr>
        <w:numPr>
          <w:ilvl w:val="1"/>
          <w:numId w:val="2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المشاركة و قيادة مجموعة في حلقة نقاش أو اجتماع</w:t>
      </w:r>
      <w:r w:rsidRPr="00CE4083">
        <w:rPr>
          <w:sz w:val="28"/>
          <w:szCs w:val="28"/>
        </w:rPr>
        <w:t xml:space="preserve"> </w:t>
      </w:r>
    </w:p>
    <w:p w:rsidR="00CE4083" w:rsidRDefault="00CE4083" w:rsidP="00CE4083">
      <w:pPr>
        <w:rPr>
          <w:sz w:val="28"/>
          <w:szCs w:val="28"/>
          <w:rtl/>
          <w:lang w:bidi="ar-EG"/>
        </w:rPr>
      </w:pPr>
    </w:p>
    <w:p w:rsidR="009F7587" w:rsidRDefault="009F7587" w:rsidP="00CE4083">
      <w:pPr>
        <w:rPr>
          <w:sz w:val="28"/>
          <w:szCs w:val="28"/>
          <w:rtl/>
          <w:lang w:bidi="ar-EG"/>
        </w:rPr>
      </w:pPr>
    </w:p>
    <w:p w:rsidR="009F7587" w:rsidRDefault="009F7587" w:rsidP="00CE4083">
      <w:pPr>
        <w:rPr>
          <w:sz w:val="28"/>
          <w:szCs w:val="28"/>
          <w:rtl/>
          <w:lang w:bidi="ar-EG"/>
        </w:rPr>
      </w:pPr>
    </w:p>
    <w:p w:rsidR="009F7587" w:rsidRDefault="009F7587" w:rsidP="00CE4083">
      <w:pPr>
        <w:rPr>
          <w:sz w:val="28"/>
          <w:szCs w:val="28"/>
          <w:rtl/>
          <w:lang w:bidi="ar-EG"/>
        </w:rPr>
      </w:pPr>
    </w:p>
    <w:p w:rsidR="009F7587" w:rsidRDefault="009F7587" w:rsidP="00CE4083">
      <w:pPr>
        <w:rPr>
          <w:sz w:val="28"/>
          <w:szCs w:val="28"/>
          <w:rtl/>
          <w:lang w:bidi="ar-EG"/>
        </w:rPr>
      </w:pPr>
    </w:p>
    <w:p w:rsidR="009F7587" w:rsidRDefault="009F7587" w:rsidP="00CE4083">
      <w:pPr>
        <w:rPr>
          <w:sz w:val="28"/>
          <w:szCs w:val="28"/>
          <w:rtl/>
          <w:lang w:bidi="ar-EG"/>
        </w:rPr>
      </w:pPr>
    </w:p>
    <w:p w:rsidR="009F7587" w:rsidRDefault="009F7587" w:rsidP="00CE4083">
      <w:pPr>
        <w:rPr>
          <w:sz w:val="28"/>
          <w:szCs w:val="28"/>
          <w:rtl/>
          <w:lang w:bidi="ar-EG"/>
        </w:rPr>
      </w:pPr>
    </w:p>
    <w:p w:rsidR="009F7587" w:rsidRDefault="009F7587" w:rsidP="00CE4083">
      <w:pPr>
        <w:rPr>
          <w:sz w:val="28"/>
          <w:szCs w:val="28"/>
          <w:rtl/>
          <w:lang w:bidi="ar-EG"/>
        </w:rPr>
      </w:pPr>
    </w:p>
    <w:p w:rsidR="009F7587" w:rsidRPr="00CE4083" w:rsidRDefault="009F7587" w:rsidP="00CE4083">
      <w:pPr>
        <w:rPr>
          <w:sz w:val="28"/>
          <w:szCs w:val="28"/>
          <w:rtl/>
          <w:lang w:bidi="ar-EG"/>
        </w:rPr>
      </w:pPr>
    </w:p>
    <w:p w:rsidR="00CE4083" w:rsidRPr="00CE4083" w:rsidRDefault="00CE4083" w:rsidP="00CE4083">
      <w:pPr>
        <w:rPr>
          <w:b/>
          <w:bCs/>
          <w:color w:val="17365D" w:themeColor="text2" w:themeShade="BF"/>
          <w:sz w:val="28"/>
          <w:szCs w:val="28"/>
          <w:u w:val="single"/>
          <w:rtl/>
        </w:rPr>
      </w:pPr>
      <w:r w:rsidRPr="00CE4083">
        <w:rPr>
          <w:b/>
          <w:bCs/>
          <w:color w:val="17365D" w:themeColor="text2" w:themeShade="BF"/>
          <w:sz w:val="28"/>
          <w:szCs w:val="28"/>
          <w:u w:val="single"/>
          <w:rtl/>
        </w:rPr>
        <w:t>كيف يعمل برنامج التطوير القيادي للشباب؟</w:t>
      </w:r>
    </w:p>
    <w:p w:rsidR="002C2015" w:rsidRPr="00CE4083" w:rsidRDefault="00BE6277" w:rsidP="00CE4083">
      <w:pPr>
        <w:numPr>
          <w:ilvl w:val="0"/>
          <w:numId w:val="3"/>
        </w:numPr>
        <w:rPr>
          <w:sz w:val="28"/>
          <w:szCs w:val="28"/>
          <w:lang w:bidi="ar-EG"/>
        </w:rPr>
      </w:pPr>
      <w:r w:rsidRPr="00CE4083">
        <w:rPr>
          <w:sz w:val="28"/>
          <w:szCs w:val="28"/>
          <w:rtl/>
        </w:rPr>
        <w:t>التعلم بالتطبيق حيث سيمنح البرنامج المشاركين فرصا كثيرة للتدرب و التطبيق العملي في جو حميم و إيجابي و مرح و غير تقليدي</w:t>
      </w:r>
    </w:p>
    <w:p w:rsidR="002C2015" w:rsidRPr="00CE4083" w:rsidRDefault="00BE6277" w:rsidP="00CE4083">
      <w:pPr>
        <w:numPr>
          <w:ilvl w:val="0"/>
          <w:numId w:val="3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يحصل المشاركين على التوجيهات و الملاحظات الايجابية من زملائه خلال البرنامج</w:t>
      </w:r>
    </w:p>
    <w:p w:rsidR="002C2015" w:rsidRPr="00CE4083" w:rsidRDefault="00BE6277" w:rsidP="00CE4083">
      <w:pPr>
        <w:numPr>
          <w:ilvl w:val="0"/>
          <w:numId w:val="3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يدير المشاركين في البرنامج الاجتماعات، بينما ي</w:t>
      </w:r>
      <w:r w:rsidRPr="00CE4083">
        <w:rPr>
          <w:sz w:val="28"/>
          <w:szCs w:val="28"/>
          <w:rtl/>
        </w:rPr>
        <w:t>قوم المنسق و مساعد المنسق بتقديم الفقرات التعليمية و تدريب المشاركين و إرشادهم و متابعة تطور مهاراتهم</w:t>
      </w:r>
    </w:p>
    <w:p w:rsidR="002C2015" w:rsidRPr="00CE4083" w:rsidRDefault="00BE6277" w:rsidP="003B2377">
      <w:pPr>
        <w:numPr>
          <w:ilvl w:val="0"/>
          <w:numId w:val="3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 xml:space="preserve">سيجتمع الأعضاء المشاركين في برنامج التطوير القيادي للشباب </w:t>
      </w:r>
      <w:r w:rsidRPr="00CE4083">
        <w:rPr>
          <w:b/>
          <w:bCs/>
          <w:color w:val="943634" w:themeColor="accent2" w:themeShade="BF"/>
          <w:sz w:val="32"/>
          <w:szCs w:val="32"/>
          <w:rtl/>
        </w:rPr>
        <w:t xml:space="preserve">ثمان </w:t>
      </w:r>
      <w:r w:rsidR="003B2377">
        <w:rPr>
          <w:rFonts w:hint="cs"/>
          <w:b/>
          <w:bCs/>
          <w:color w:val="943634" w:themeColor="accent2" w:themeShade="BF"/>
          <w:sz w:val="32"/>
          <w:szCs w:val="32"/>
          <w:rtl/>
        </w:rPr>
        <w:t>لقاءات خلال شهرين.</w:t>
      </w:r>
    </w:p>
    <w:p w:rsidR="002C2015" w:rsidRPr="00CE4083" w:rsidRDefault="00BE6277" w:rsidP="00CE4083">
      <w:pPr>
        <w:numPr>
          <w:ilvl w:val="0"/>
          <w:numId w:val="3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 xml:space="preserve">تستغرق </w:t>
      </w:r>
      <w:r w:rsidRPr="00CE4083">
        <w:rPr>
          <w:b/>
          <w:bCs/>
          <w:color w:val="943634" w:themeColor="accent2" w:themeShade="BF"/>
          <w:sz w:val="28"/>
          <w:szCs w:val="28"/>
          <w:rtl/>
        </w:rPr>
        <w:t>مدة الاجتماع الواحد من ساعة إلى ساعتين</w:t>
      </w:r>
      <w:r w:rsidR="003B2377">
        <w:rPr>
          <w:rFonts w:hint="cs"/>
          <w:sz w:val="28"/>
          <w:szCs w:val="28"/>
          <w:rtl/>
          <w:lang w:bidi="ar-EG"/>
        </w:rPr>
        <w:t>.</w:t>
      </w:r>
    </w:p>
    <w:p w:rsidR="002C2015" w:rsidRPr="00CE4083" w:rsidRDefault="00BE6277" w:rsidP="00CE4083">
      <w:pPr>
        <w:numPr>
          <w:ilvl w:val="0"/>
          <w:numId w:val="3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في نهاية البرنامج ينظم ال</w:t>
      </w:r>
      <w:r w:rsidRPr="00CE4083">
        <w:rPr>
          <w:sz w:val="28"/>
          <w:szCs w:val="28"/>
          <w:rtl/>
        </w:rPr>
        <w:t>مشاركين حفلا لاستعراض مهاراتهم أمام الأهل والأصدقاء</w:t>
      </w:r>
    </w:p>
    <w:p w:rsidR="002C2015" w:rsidRPr="00CE4083" w:rsidRDefault="00BE6277" w:rsidP="00CE4083">
      <w:pPr>
        <w:numPr>
          <w:ilvl w:val="0"/>
          <w:numId w:val="3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سيمنح كل مشارك دليلا يحتوى على المواد التدريبية اللازمة</w:t>
      </w:r>
      <w:r w:rsidRPr="00CE4083">
        <w:rPr>
          <w:sz w:val="28"/>
          <w:szCs w:val="28"/>
          <w:lang w:bidi="ar-EG"/>
        </w:rPr>
        <w:t xml:space="preserve"> </w:t>
      </w:r>
    </w:p>
    <w:p w:rsidR="00CE4083" w:rsidRDefault="00CE4083" w:rsidP="00CE4083">
      <w:pPr>
        <w:rPr>
          <w:sz w:val="28"/>
          <w:szCs w:val="28"/>
          <w:rtl/>
          <w:lang w:bidi="ar-EG"/>
        </w:rPr>
      </w:pPr>
    </w:p>
    <w:p w:rsidR="00CE4083" w:rsidRPr="00CE4083" w:rsidRDefault="00CE4083" w:rsidP="00CE4083">
      <w:pPr>
        <w:rPr>
          <w:sz w:val="28"/>
          <w:szCs w:val="28"/>
          <w:rtl/>
          <w:lang w:bidi="ar-EG"/>
        </w:rPr>
      </w:pPr>
    </w:p>
    <w:p w:rsidR="00CE4083" w:rsidRPr="00CE4083" w:rsidRDefault="00CE4083" w:rsidP="00CE4083">
      <w:pPr>
        <w:rPr>
          <w:b/>
          <w:bCs/>
          <w:color w:val="17365D" w:themeColor="text2" w:themeShade="BF"/>
          <w:sz w:val="28"/>
          <w:szCs w:val="28"/>
          <w:u w:val="single"/>
          <w:rtl/>
          <w:lang w:bidi="ar-EG"/>
        </w:rPr>
      </w:pPr>
      <w:r w:rsidRPr="00CE4083">
        <w:rPr>
          <w:b/>
          <w:bCs/>
          <w:color w:val="17365D" w:themeColor="text2" w:themeShade="BF"/>
          <w:sz w:val="28"/>
          <w:szCs w:val="28"/>
          <w:u w:val="single"/>
          <w:rtl/>
        </w:rPr>
        <w:t>الخلاصة</w:t>
      </w:r>
      <w:r>
        <w:rPr>
          <w:rFonts w:hint="cs"/>
          <w:b/>
          <w:bCs/>
          <w:color w:val="17365D" w:themeColor="text2" w:themeShade="BF"/>
          <w:sz w:val="28"/>
          <w:szCs w:val="28"/>
          <w:u w:val="single"/>
          <w:rtl/>
          <w:lang w:bidi="ar-EG"/>
        </w:rPr>
        <w:t>:</w:t>
      </w:r>
    </w:p>
    <w:p w:rsidR="00CE4083" w:rsidRPr="00CE4083" w:rsidRDefault="00CE4083" w:rsidP="00CE4083">
      <w:pPr>
        <w:rPr>
          <w:sz w:val="28"/>
          <w:szCs w:val="28"/>
          <w:rtl/>
          <w:lang w:bidi="ar-EG"/>
        </w:rPr>
      </w:pPr>
    </w:p>
    <w:p w:rsidR="002C2015" w:rsidRPr="00CE4083" w:rsidRDefault="00BE6277" w:rsidP="00CE4083">
      <w:pPr>
        <w:numPr>
          <w:ilvl w:val="0"/>
          <w:numId w:val="4"/>
        </w:numPr>
        <w:rPr>
          <w:sz w:val="28"/>
          <w:szCs w:val="28"/>
          <w:lang w:bidi="ar-EG"/>
        </w:rPr>
      </w:pPr>
      <w:r w:rsidRPr="00CE4083">
        <w:rPr>
          <w:b/>
          <w:bCs/>
          <w:color w:val="943634" w:themeColor="accent2" w:themeShade="BF"/>
          <w:sz w:val="28"/>
          <w:szCs w:val="28"/>
          <w:rtl/>
        </w:rPr>
        <w:t>في الاجتماع الأول:</w:t>
      </w:r>
      <w:r w:rsidRPr="00CE4083">
        <w:rPr>
          <w:sz w:val="28"/>
          <w:szCs w:val="28"/>
          <w:rtl/>
        </w:rPr>
        <w:t xml:space="preserve"> سيتعرف المشارك على زملائه المشاركين في هذا البرنامج، و سيتعلم كيفية إدارة الاجتماعات. كما ستقوم المجموعة بانتخاب </w:t>
      </w:r>
      <w:r w:rsidRPr="00CE4083">
        <w:rPr>
          <w:sz w:val="28"/>
          <w:szCs w:val="28"/>
          <w:rtl/>
        </w:rPr>
        <w:t>أعضاء الهيئة الإدارية لقيادة الاجتماعات الثلاثة التالية. كما سيقوم بتقييم و تحليل مهاراته الحالية في التواصل والخطابة.</w:t>
      </w:r>
      <w:r w:rsidRPr="00CE4083">
        <w:rPr>
          <w:sz w:val="28"/>
          <w:szCs w:val="28"/>
          <w:lang w:bidi="ar-EG"/>
        </w:rPr>
        <w:t xml:space="preserve"> </w:t>
      </w:r>
    </w:p>
    <w:p w:rsidR="002C2015" w:rsidRPr="00CE4083" w:rsidRDefault="00BE6277" w:rsidP="00CE4083">
      <w:pPr>
        <w:numPr>
          <w:ilvl w:val="0"/>
          <w:numId w:val="4"/>
        </w:numPr>
        <w:rPr>
          <w:sz w:val="28"/>
          <w:szCs w:val="28"/>
          <w:rtl/>
          <w:lang w:bidi="ar-EG"/>
        </w:rPr>
      </w:pPr>
      <w:r w:rsidRPr="00CE4083">
        <w:rPr>
          <w:b/>
          <w:bCs/>
          <w:color w:val="943634" w:themeColor="accent2" w:themeShade="BF"/>
          <w:sz w:val="28"/>
          <w:szCs w:val="28"/>
          <w:rtl/>
        </w:rPr>
        <w:t>و في الاجتماع الثاني إلى السابع:</w:t>
      </w:r>
      <w:r w:rsidRPr="00CE4083">
        <w:rPr>
          <w:sz w:val="28"/>
          <w:szCs w:val="28"/>
          <w:rtl/>
        </w:rPr>
        <w:t xml:space="preserve"> سيتعلم المشارك:</w:t>
      </w:r>
    </w:p>
    <w:p w:rsidR="002C2015" w:rsidRPr="00CE4083" w:rsidRDefault="00BE6277" w:rsidP="00CE4083">
      <w:pPr>
        <w:numPr>
          <w:ilvl w:val="1"/>
          <w:numId w:val="4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 xml:space="preserve">كيفية أعداد الخطبة المؤثرة والفعالة. </w:t>
      </w:r>
    </w:p>
    <w:p w:rsidR="002C2015" w:rsidRPr="00CE4083" w:rsidRDefault="00BE6277" w:rsidP="00CE4083">
      <w:pPr>
        <w:numPr>
          <w:ilvl w:val="1"/>
          <w:numId w:val="4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سيقوم البعض من أعضاء المجموعة بإلقاء خطبهم و التح</w:t>
      </w:r>
      <w:r w:rsidRPr="00CE4083">
        <w:rPr>
          <w:sz w:val="28"/>
          <w:szCs w:val="28"/>
          <w:rtl/>
        </w:rPr>
        <w:t>دث أمام زملائهم. كما سيتعلم كيفية تقييم الخطب.</w:t>
      </w:r>
      <w:r w:rsidRPr="00CE4083">
        <w:rPr>
          <w:sz w:val="28"/>
          <w:szCs w:val="28"/>
          <w:lang w:bidi="ar-EG"/>
        </w:rPr>
        <w:t xml:space="preserve"> </w:t>
      </w:r>
    </w:p>
    <w:p w:rsidR="002C2015" w:rsidRPr="00CE4083" w:rsidRDefault="00BE6277" w:rsidP="00CE4083">
      <w:pPr>
        <w:numPr>
          <w:ilvl w:val="1"/>
          <w:numId w:val="4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سيقوم عدد اكبر من أعضاء المجموعة بإلقاء خطبهم و التدرب على تقديم التقييم الفعال لزملائهم المشاركين.</w:t>
      </w:r>
    </w:p>
    <w:p w:rsidR="002C2015" w:rsidRPr="00CE4083" w:rsidRDefault="00BE6277" w:rsidP="00CE4083">
      <w:pPr>
        <w:numPr>
          <w:ilvl w:val="1"/>
          <w:numId w:val="4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سيتدرب على الخطب الارتجالية وذلك بالمشاركة في فقرة "موضوعات الساحة" و كذلك في حلقات النقاش.</w:t>
      </w:r>
      <w:r w:rsidRPr="00CE4083">
        <w:rPr>
          <w:sz w:val="28"/>
          <w:szCs w:val="28"/>
          <w:lang w:bidi="ar-EG"/>
        </w:rPr>
        <w:t xml:space="preserve"> </w:t>
      </w:r>
    </w:p>
    <w:p w:rsidR="002C2015" w:rsidRPr="00CE4083" w:rsidRDefault="00BE6277" w:rsidP="00CE4083">
      <w:pPr>
        <w:numPr>
          <w:ilvl w:val="1"/>
          <w:numId w:val="4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سيقدم المزيد من</w:t>
      </w:r>
      <w:r w:rsidRPr="00CE4083">
        <w:rPr>
          <w:sz w:val="28"/>
          <w:szCs w:val="28"/>
          <w:rtl/>
        </w:rPr>
        <w:t xml:space="preserve"> الأعضاء خطبهم كما سيساهم البعض الآخر بتقييم تلك الخطب والمشاركة في فقرة موضوعات الساحة.</w:t>
      </w:r>
    </w:p>
    <w:p w:rsidR="002C2015" w:rsidRPr="00CE4083" w:rsidRDefault="00BE6277" w:rsidP="00CE4083">
      <w:pPr>
        <w:numPr>
          <w:ilvl w:val="1"/>
          <w:numId w:val="4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سيتعلم أفراد المجموعة المزيد عن طريقة تنظيم هيكل الخطبة و ترتيب عناصرها. كما سيتم إجراء الانتخابات الثانية للهيئة الإدارية التالية و التي ستقود الاجتماعات الأربعة التا</w:t>
      </w:r>
      <w:r w:rsidRPr="00CE4083">
        <w:rPr>
          <w:sz w:val="28"/>
          <w:szCs w:val="28"/>
          <w:rtl/>
        </w:rPr>
        <w:t>لية.</w:t>
      </w:r>
      <w:r w:rsidRPr="00CE4083">
        <w:rPr>
          <w:sz w:val="28"/>
          <w:szCs w:val="28"/>
          <w:lang w:bidi="ar-EG"/>
        </w:rPr>
        <w:t xml:space="preserve"> </w:t>
      </w:r>
    </w:p>
    <w:p w:rsidR="002C2015" w:rsidRPr="00CE4083" w:rsidRDefault="00BE6277" w:rsidP="00CE4083">
      <w:pPr>
        <w:numPr>
          <w:ilvl w:val="1"/>
          <w:numId w:val="4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سيكتشف المزيد عن مبادئ الإنصات الجيد و عن طريقة إدارة الاجتماعات.</w:t>
      </w:r>
      <w:r w:rsidRPr="00CE4083">
        <w:rPr>
          <w:sz w:val="28"/>
          <w:szCs w:val="28"/>
          <w:lang w:bidi="ar-EG"/>
        </w:rPr>
        <w:t xml:space="preserve"> </w:t>
      </w:r>
    </w:p>
    <w:p w:rsidR="002C2015" w:rsidRPr="00CE4083" w:rsidRDefault="00BE6277" w:rsidP="00CE4083">
      <w:pPr>
        <w:numPr>
          <w:ilvl w:val="1"/>
          <w:numId w:val="4"/>
        </w:numPr>
        <w:rPr>
          <w:sz w:val="28"/>
          <w:szCs w:val="28"/>
          <w:rtl/>
          <w:lang w:bidi="ar-EG"/>
        </w:rPr>
      </w:pPr>
      <w:r w:rsidRPr="00CE4083">
        <w:rPr>
          <w:sz w:val="28"/>
          <w:szCs w:val="28"/>
          <w:rtl/>
        </w:rPr>
        <w:t>ستناقش المجموعة أهمية جودة الصوت والمفردات في الخطبة المؤثرة.</w:t>
      </w:r>
      <w:r w:rsidRPr="00CE4083">
        <w:rPr>
          <w:sz w:val="28"/>
          <w:szCs w:val="28"/>
          <w:lang w:bidi="ar-EG"/>
        </w:rPr>
        <w:t xml:space="preserve"> </w:t>
      </w:r>
    </w:p>
    <w:p w:rsidR="00CE4083" w:rsidRPr="00CE4083" w:rsidRDefault="00CE4083" w:rsidP="00CE4083">
      <w:pPr>
        <w:rPr>
          <w:sz w:val="28"/>
          <w:szCs w:val="28"/>
          <w:lang w:bidi="ar-EG"/>
        </w:rPr>
      </w:pPr>
    </w:p>
    <w:sectPr w:rsidR="00CE4083" w:rsidRPr="00CE4083" w:rsidSect="001025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C98"/>
    <w:multiLevelType w:val="hybridMultilevel"/>
    <w:tmpl w:val="75B076EC"/>
    <w:lvl w:ilvl="0" w:tplc="DB304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2B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E2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4B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8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24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4B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4B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29233F"/>
    <w:multiLevelType w:val="hybridMultilevel"/>
    <w:tmpl w:val="CF683E0E"/>
    <w:lvl w:ilvl="0" w:tplc="FB720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DDCA1AA">
      <w:start w:val="997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2" w:tplc="98B01E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30607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227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ADAB7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281B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002A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5BE2E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15C674EA"/>
    <w:multiLevelType w:val="hybridMultilevel"/>
    <w:tmpl w:val="F202B98C"/>
    <w:lvl w:ilvl="0" w:tplc="E2FA1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62282">
      <w:start w:val="9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8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0A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85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C7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EE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21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8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437A8F"/>
    <w:multiLevelType w:val="hybridMultilevel"/>
    <w:tmpl w:val="51B4D102"/>
    <w:lvl w:ilvl="0" w:tplc="F5041B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06054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9A6C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F3EEA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8F2FD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9E20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51CFA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598B8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1CDA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E4083"/>
    <w:rsid w:val="000031DB"/>
    <w:rsid w:val="00003279"/>
    <w:rsid w:val="00006AB0"/>
    <w:rsid w:val="00011261"/>
    <w:rsid w:val="000165BE"/>
    <w:rsid w:val="0002487E"/>
    <w:rsid w:val="00041AE3"/>
    <w:rsid w:val="00042121"/>
    <w:rsid w:val="00045C89"/>
    <w:rsid w:val="00053763"/>
    <w:rsid w:val="000704BB"/>
    <w:rsid w:val="00082DA7"/>
    <w:rsid w:val="00096953"/>
    <w:rsid w:val="000A3889"/>
    <w:rsid w:val="000A46C8"/>
    <w:rsid w:val="000C3912"/>
    <w:rsid w:val="000C54F1"/>
    <w:rsid w:val="000D0248"/>
    <w:rsid w:val="000E244B"/>
    <w:rsid w:val="000E4E96"/>
    <w:rsid w:val="000E613C"/>
    <w:rsid w:val="000F60E1"/>
    <w:rsid w:val="00100480"/>
    <w:rsid w:val="001025B5"/>
    <w:rsid w:val="00114651"/>
    <w:rsid w:val="001218E7"/>
    <w:rsid w:val="001240DD"/>
    <w:rsid w:val="00124846"/>
    <w:rsid w:val="00131272"/>
    <w:rsid w:val="0013346C"/>
    <w:rsid w:val="00156178"/>
    <w:rsid w:val="00157564"/>
    <w:rsid w:val="00160323"/>
    <w:rsid w:val="001667DD"/>
    <w:rsid w:val="00172F24"/>
    <w:rsid w:val="00174E29"/>
    <w:rsid w:val="0018030F"/>
    <w:rsid w:val="00186009"/>
    <w:rsid w:val="001908A0"/>
    <w:rsid w:val="001A2E11"/>
    <w:rsid w:val="001B333E"/>
    <w:rsid w:val="001B6043"/>
    <w:rsid w:val="001C490D"/>
    <w:rsid w:val="001C7BCC"/>
    <w:rsid w:val="001F17BC"/>
    <w:rsid w:val="001F410F"/>
    <w:rsid w:val="00216974"/>
    <w:rsid w:val="00222027"/>
    <w:rsid w:val="002314BE"/>
    <w:rsid w:val="0023244C"/>
    <w:rsid w:val="00234D29"/>
    <w:rsid w:val="002450BC"/>
    <w:rsid w:val="00267D8C"/>
    <w:rsid w:val="002729EE"/>
    <w:rsid w:val="00280E9D"/>
    <w:rsid w:val="00285A04"/>
    <w:rsid w:val="00292A68"/>
    <w:rsid w:val="00295F7E"/>
    <w:rsid w:val="002A00B9"/>
    <w:rsid w:val="002A479A"/>
    <w:rsid w:val="002C2015"/>
    <w:rsid w:val="002C42F1"/>
    <w:rsid w:val="002D55F7"/>
    <w:rsid w:val="002E6BCF"/>
    <w:rsid w:val="002F7CA2"/>
    <w:rsid w:val="0031015F"/>
    <w:rsid w:val="00322587"/>
    <w:rsid w:val="00326785"/>
    <w:rsid w:val="0033633E"/>
    <w:rsid w:val="00336898"/>
    <w:rsid w:val="0034533B"/>
    <w:rsid w:val="0034561C"/>
    <w:rsid w:val="00353C41"/>
    <w:rsid w:val="00354859"/>
    <w:rsid w:val="00364F9F"/>
    <w:rsid w:val="00370C12"/>
    <w:rsid w:val="003713F3"/>
    <w:rsid w:val="00375BFF"/>
    <w:rsid w:val="003815E2"/>
    <w:rsid w:val="00385365"/>
    <w:rsid w:val="003A5C97"/>
    <w:rsid w:val="003A6E57"/>
    <w:rsid w:val="003B093B"/>
    <w:rsid w:val="003B2377"/>
    <w:rsid w:val="003C7100"/>
    <w:rsid w:val="003D19D7"/>
    <w:rsid w:val="003D49A7"/>
    <w:rsid w:val="003D5C50"/>
    <w:rsid w:val="003E07DA"/>
    <w:rsid w:val="003E1A12"/>
    <w:rsid w:val="003E5F25"/>
    <w:rsid w:val="003E61E6"/>
    <w:rsid w:val="003F0469"/>
    <w:rsid w:val="003F26BB"/>
    <w:rsid w:val="003F5BA9"/>
    <w:rsid w:val="003F7324"/>
    <w:rsid w:val="00422218"/>
    <w:rsid w:val="00423F6D"/>
    <w:rsid w:val="00424D3A"/>
    <w:rsid w:val="004407E6"/>
    <w:rsid w:val="00440C19"/>
    <w:rsid w:val="0044672F"/>
    <w:rsid w:val="00447002"/>
    <w:rsid w:val="004504D4"/>
    <w:rsid w:val="00451DB8"/>
    <w:rsid w:val="00455D77"/>
    <w:rsid w:val="00472E33"/>
    <w:rsid w:val="00491545"/>
    <w:rsid w:val="0049271D"/>
    <w:rsid w:val="0049516E"/>
    <w:rsid w:val="004A4338"/>
    <w:rsid w:val="004A5218"/>
    <w:rsid w:val="004A6AC2"/>
    <w:rsid w:val="004C1A0D"/>
    <w:rsid w:val="004C1AD1"/>
    <w:rsid w:val="004D52E7"/>
    <w:rsid w:val="004E2DF4"/>
    <w:rsid w:val="004F4B89"/>
    <w:rsid w:val="004F6CE9"/>
    <w:rsid w:val="00501131"/>
    <w:rsid w:val="00511904"/>
    <w:rsid w:val="00511E2D"/>
    <w:rsid w:val="005203F3"/>
    <w:rsid w:val="00532FAD"/>
    <w:rsid w:val="00534897"/>
    <w:rsid w:val="00534C73"/>
    <w:rsid w:val="00540190"/>
    <w:rsid w:val="00541C4C"/>
    <w:rsid w:val="00556343"/>
    <w:rsid w:val="00556FF6"/>
    <w:rsid w:val="0056219E"/>
    <w:rsid w:val="00565D83"/>
    <w:rsid w:val="005670EF"/>
    <w:rsid w:val="00576BFA"/>
    <w:rsid w:val="0057700A"/>
    <w:rsid w:val="00577CF0"/>
    <w:rsid w:val="00582217"/>
    <w:rsid w:val="00586BC2"/>
    <w:rsid w:val="0059399C"/>
    <w:rsid w:val="00595FE1"/>
    <w:rsid w:val="005A2D59"/>
    <w:rsid w:val="005A4364"/>
    <w:rsid w:val="005B5A5D"/>
    <w:rsid w:val="005C1736"/>
    <w:rsid w:val="005C37CF"/>
    <w:rsid w:val="005D2156"/>
    <w:rsid w:val="005D28FC"/>
    <w:rsid w:val="005D5A81"/>
    <w:rsid w:val="005D70A9"/>
    <w:rsid w:val="005D7343"/>
    <w:rsid w:val="005F2595"/>
    <w:rsid w:val="005F2A2B"/>
    <w:rsid w:val="005F35AF"/>
    <w:rsid w:val="006140CB"/>
    <w:rsid w:val="00626438"/>
    <w:rsid w:val="006445AE"/>
    <w:rsid w:val="00647FA4"/>
    <w:rsid w:val="00651ED2"/>
    <w:rsid w:val="00653B7A"/>
    <w:rsid w:val="006554EB"/>
    <w:rsid w:val="00672FDF"/>
    <w:rsid w:val="006829A8"/>
    <w:rsid w:val="00686B78"/>
    <w:rsid w:val="006A7D44"/>
    <w:rsid w:val="006D0617"/>
    <w:rsid w:val="006D0A82"/>
    <w:rsid w:val="006E1460"/>
    <w:rsid w:val="006E3392"/>
    <w:rsid w:val="006E4DBB"/>
    <w:rsid w:val="006F0E2A"/>
    <w:rsid w:val="006F526D"/>
    <w:rsid w:val="0070781F"/>
    <w:rsid w:val="007174C4"/>
    <w:rsid w:val="00726652"/>
    <w:rsid w:val="00726F58"/>
    <w:rsid w:val="0073084B"/>
    <w:rsid w:val="00732A67"/>
    <w:rsid w:val="00735563"/>
    <w:rsid w:val="00735F80"/>
    <w:rsid w:val="00740CE4"/>
    <w:rsid w:val="007420F3"/>
    <w:rsid w:val="00744827"/>
    <w:rsid w:val="007461B6"/>
    <w:rsid w:val="00747C7D"/>
    <w:rsid w:val="00757B78"/>
    <w:rsid w:val="00760521"/>
    <w:rsid w:val="0076401E"/>
    <w:rsid w:val="00773F09"/>
    <w:rsid w:val="00783A22"/>
    <w:rsid w:val="007A6727"/>
    <w:rsid w:val="007C1260"/>
    <w:rsid w:val="007C2E03"/>
    <w:rsid w:val="007D65EE"/>
    <w:rsid w:val="00804000"/>
    <w:rsid w:val="00804D03"/>
    <w:rsid w:val="0081122B"/>
    <w:rsid w:val="00812BEB"/>
    <w:rsid w:val="00817C70"/>
    <w:rsid w:val="00821D26"/>
    <w:rsid w:val="00836B07"/>
    <w:rsid w:val="00871EA6"/>
    <w:rsid w:val="00872E1F"/>
    <w:rsid w:val="00874016"/>
    <w:rsid w:val="00877CDD"/>
    <w:rsid w:val="0089281E"/>
    <w:rsid w:val="0089296B"/>
    <w:rsid w:val="008979E4"/>
    <w:rsid w:val="008A0D94"/>
    <w:rsid w:val="008A631A"/>
    <w:rsid w:val="008D5FD9"/>
    <w:rsid w:val="008F16FE"/>
    <w:rsid w:val="008F29B3"/>
    <w:rsid w:val="008F2EA6"/>
    <w:rsid w:val="008F6C58"/>
    <w:rsid w:val="008F7813"/>
    <w:rsid w:val="0090044B"/>
    <w:rsid w:val="00910F35"/>
    <w:rsid w:val="009227ED"/>
    <w:rsid w:val="00922D02"/>
    <w:rsid w:val="00925811"/>
    <w:rsid w:val="00932BEA"/>
    <w:rsid w:val="00940044"/>
    <w:rsid w:val="00944BAB"/>
    <w:rsid w:val="0095207A"/>
    <w:rsid w:val="009530B3"/>
    <w:rsid w:val="00954DBE"/>
    <w:rsid w:val="00963E83"/>
    <w:rsid w:val="00964528"/>
    <w:rsid w:val="0097281B"/>
    <w:rsid w:val="00981998"/>
    <w:rsid w:val="0098450E"/>
    <w:rsid w:val="00996845"/>
    <w:rsid w:val="00997B8E"/>
    <w:rsid w:val="009A40E6"/>
    <w:rsid w:val="009A6F93"/>
    <w:rsid w:val="009B009D"/>
    <w:rsid w:val="009B642F"/>
    <w:rsid w:val="009C01F2"/>
    <w:rsid w:val="009C1511"/>
    <w:rsid w:val="009C3F44"/>
    <w:rsid w:val="009C569C"/>
    <w:rsid w:val="009C76E6"/>
    <w:rsid w:val="009D34E5"/>
    <w:rsid w:val="009D7501"/>
    <w:rsid w:val="009F24F3"/>
    <w:rsid w:val="009F7587"/>
    <w:rsid w:val="009F7FAC"/>
    <w:rsid w:val="00A07AFB"/>
    <w:rsid w:val="00A37C27"/>
    <w:rsid w:val="00A43050"/>
    <w:rsid w:val="00A50E60"/>
    <w:rsid w:val="00A541D1"/>
    <w:rsid w:val="00A6728C"/>
    <w:rsid w:val="00A67AA8"/>
    <w:rsid w:val="00A7200D"/>
    <w:rsid w:val="00A747C7"/>
    <w:rsid w:val="00A74BE3"/>
    <w:rsid w:val="00A77ACA"/>
    <w:rsid w:val="00A77E89"/>
    <w:rsid w:val="00A847E8"/>
    <w:rsid w:val="00A937D8"/>
    <w:rsid w:val="00A97BA5"/>
    <w:rsid w:val="00AA314C"/>
    <w:rsid w:val="00AA4895"/>
    <w:rsid w:val="00AC232A"/>
    <w:rsid w:val="00AF5205"/>
    <w:rsid w:val="00AF6B12"/>
    <w:rsid w:val="00B01363"/>
    <w:rsid w:val="00B04D1D"/>
    <w:rsid w:val="00B05A43"/>
    <w:rsid w:val="00B3451F"/>
    <w:rsid w:val="00B81310"/>
    <w:rsid w:val="00B914DB"/>
    <w:rsid w:val="00B94892"/>
    <w:rsid w:val="00B966AC"/>
    <w:rsid w:val="00B96CAE"/>
    <w:rsid w:val="00B96EED"/>
    <w:rsid w:val="00BA100F"/>
    <w:rsid w:val="00BA3DE7"/>
    <w:rsid w:val="00BB3F01"/>
    <w:rsid w:val="00BB533C"/>
    <w:rsid w:val="00BC0411"/>
    <w:rsid w:val="00BC6A53"/>
    <w:rsid w:val="00BC75B9"/>
    <w:rsid w:val="00BD2F68"/>
    <w:rsid w:val="00BE1AF0"/>
    <w:rsid w:val="00BE6277"/>
    <w:rsid w:val="00BF1154"/>
    <w:rsid w:val="00BF5836"/>
    <w:rsid w:val="00C00FEB"/>
    <w:rsid w:val="00C14117"/>
    <w:rsid w:val="00C20A05"/>
    <w:rsid w:val="00C31244"/>
    <w:rsid w:val="00C369CF"/>
    <w:rsid w:val="00C43EE1"/>
    <w:rsid w:val="00C5703C"/>
    <w:rsid w:val="00C62861"/>
    <w:rsid w:val="00C65795"/>
    <w:rsid w:val="00C72EB4"/>
    <w:rsid w:val="00C822FB"/>
    <w:rsid w:val="00C8253B"/>
    <w:rsid w:val="00C9188B"/>
    <w:rsid w:val="00C93817"/>
    <w:rsid w:val="00CA1EF3"/>
    <w:rsid w:val="00CA6DD8"/>
    <w:rsid w:val="00CB5C42"/>
    <w:rsid w:val="00CC0410"/>
    <w:rsid w:val="00CC1F0B"/>
    <w:rsid w:val="00CE4083"/>
    <w:rsid w:val="00CE6E08"/>
    <w:rsid w:val="00CF3218"/>
    <w:rsid w:val="00D03A50"/>
    <w:rsid w:val="00D03CDE"/>
    <w:rsid w:val="00D05E97"/>
    <w:rsid w:val="00D12D60"/>
    <w:rsid w:val="00D22BDD"/>
    <w:rsid w:val="00D35E73"/>
    <w:rsid w:val="00D40BAC"/>
    <w:rsid w:val="00D519E1"/>
    <w:rsid w:val="00D67695"/>
    <w:rsid w:val="00D732B4"/>
    <w:rsid w:val="00D83043"/>
    <w:rsid w:val="00DA748B"/>
    <w:rsid w:val="00DC159C"/>
    <w:rsid w:val="00DC2BFE"/>
    <w:rsid w:val="00DC6D9C"/>
    <w:rsid w:val="00DD3AF3"/>
    <w:rsid w:val="00DD675C"/>
    <w:rsid w:val="00DE413D"/>
    <w:rsid w:val="00DE78CB"/>
    <w:rsid w:val="00DF2924"/>
    <w:rsid w:val="00E03D85"/>
    <w:rsid w:val="00E04C78"/>
    <w:rsid w:val="00E24BB0"/>
    <w:rsid w:val="00E35249"/>
    <w:rsid w:val="00E41989"/>
    <w:rsid w:val="00E429C6"/>
    <w:rsid w:val="00E65F20"/>
    <w:rsid w:val="00E72219"/>
    <w:rsid w:val="00E73659"/>
    <w:rsid w:val="00E8020A"/>
    <w:rsid w:val="00E815E4"/>
    <w:rsid w:val="00E84491"/>
    <w:rsid w:val="00E856EC"/>
    <w:rsid w:val="00EA122E"/>
    <w:rsid w:val="00EA3D70"/>
    <w:rsid w:val="00EA3F25"/>
    <w:rsid w:val="00EA71A1"/>
    <w:rsid w:val="00EC2473"/>
    <w:rsid w:val="00EC365E"/>
    <w:rsid w:val="00EC3B9D"/>
    <w:rsid w:val="00EC56C6"/>
    <w:rsid w:val="00ED315D"/>
    <w:rsid w:val="00ED4363"/>
    <w:rsid w:val="00EF377C"/>
    <w:rsid w:val="00F012DD"/>
    <w:rsid w:val="00F02B3E"/>
    <w:rsid w:val="00F07DB7"/>
    <w:rsid w:val="00F12540"/>
    <w:rsid w:val="00F13E37"/>
    <w:rsid w:val="00F147F7"/>
    <w:rsid w:val="00F30071"/>
    <w:rsid w:val="00F35042"/>
    <w:rsid w:val="00F417D8"/>
    <w:rsid w:val="00F429C1"/>
    <w:rsid w:val="00F55182"/>
    <w:rsid w:val="00F551DD"/>
    <w:rsid w:val="00F732D0"/>
    <w:rsid w:val="00F770BE"/>
    <w:rsid w:val="00F85A9D"/>
    <w:rsid w:val="00F95CCC"/>
    <w:rsid w:val="00FA4E70"/>
    <w:rsid w:val="00FA59DD"/>
    <w:rsid w:val="00FB0ADB"/>
    <w:rsid w:val="00FC2EDD"/>
    <w:rsid w:val="00FC79C8"/>
    <w:rsid w:val="00FF1808"/>
    <w:rsid w:val="00FF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B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3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B237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B2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390">
          <w:marLeft w:val="0"/>
          <w:marRight w:val="54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516">
          <w:marLeft w:val="0"/>
          <w:marRight w:val="54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948">
          <w:marLeft w:val="0"/>
          <w:marRight w:val="54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730">
          <w:marLeft w:val="0"/>
          <w:marRight w:val="54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6496">
          <w:marLeft w:val="0"/>
          <w:marRight w:val="54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064">
          <w:marLeft w:val="0"/>
          <w:marRight w:val="54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545">
          <w:marLeft w:val="0"/>
          <w:marRight w:val="54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1642">
          <w:marLeft w:val="0"/>
          <w:marRight w:val="54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993">
          <w:marLeft w:val="0"/>
          <w:marRight w:val="54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72">
          <w:marLeft w:val="0"/>
          <w:marRight w:val="54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6395">
          <w:marLeft w:val="0"/>
          <w:marRight w:val="54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257">
          <w:marLeft w:val="0"/>
          <w:marRight w:val="54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944">
          <w:marLeft w:val="0"/>
          <w:marRight w:val="54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167">
          <w:marLeft w:val="0"/>
          <w:marRight w:val="80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37">
          <w:marLeft w:val="0"/>
          <w:marRight w:val="80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638">
          <w:marLeft w:val="0"/>
          <w:marRight w:val="80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810">
          <w:marLeft w:val="0"/>
          <w:marRight w:val="80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564">
          <w:marLeft w:val="0"/>
          <w:marRight w:val="80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950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89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864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329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155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057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847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795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111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088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MISHO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</dc:creator>
  <cp:keywords/>
  <dc:description/>
  <cp:lastModifiedBy>saja</cp:lastModifiedBy>
  <cp:revision>2</cp:revision>
  <cp:lastPrinted>2010-01-24T05:17:00Z</cp:lastPrinted>
  <dcterms:created xsi:type="dcterms:W3CDTF">2010-01-24T05:19:00Z</dcterms:created>
  <dcterms:modified xsi:type="dcterms:W3CDTF">2010-01-24T05:19:00Z</dcterms:modified>
</cp:coreProperties>
</file>